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C2" w:rsidRDefault="00F65FF8" w:rsidP="00DF1486">
      <w:pPr>
        <w:pStyle w:val="AralkYok"/>
      </w:pPr>
      <w:r w:rsidRPr="00F65FF8">
        <w:rPr>
          <w:noProof/>
          <w:lang w:eastAsia="tr-TR"/>
        </w:rPr>
        <w:drawing>
          <wp:inline distT="0" distB="0" distL="0" distR="0" wp14:anchorId="5DC3D2D0" wp14:editId="3C7B56E5">
            <wp:extent cx="7115175" cy="48958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275" cy="49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F8" w:rsidRDefault="00F65FF8" w:rsidP="00F65FF8"/>
    <w:p w:rsidR="00F65FF8" w:rsidRDefault="00F65FF8" w:rsidP="00F65FF8">
      <w:r>
        <w:t>KİMYA DERSİ İÇİN 9.SINIF KADEMESİNDE 2.SENARYOYA UYGUN SORU HAZIRLANACAKTIR.</w:t>
      </w:r>
    </w:p>
    <w:p w:rsidR="00F65FF8" w:rsidRDefault="00F65FF8" w:rsidP="003C1AF8">
      <w:pPr>
        <w:ind w:left="-1134"/>
      </w:pPr>
    </w:p>
    <w:p w:rsidR="00F65FF8" w:rsidRDefault="00F65FF8" w:rsidP="003C1AF8">
      <w:pPr>
        <w:ind w:left="-1134"/>
      </w:pPr>
    </w:p>
    <w:p w:rsidR="00F65FF8" w:rsidRDefault="00F65FF8" w:rsidP="003C1AF8">
      <w:pPr>
        <w:ind w:left="-1134"/>
      </w:pPr>
    </w:p>
    <w:p w:rsidR="00F65FF8" w:rsidRDefault="00F65FF8" w:rsidP="003C1AF8">
      <w:pPr>
        <w:ind w:left="-1134"/>
      </w:pPr>
    </w:p>
    <w:p w:rsidR="00F65FF8" w:rsidRDefault="00F65FF8" w:rsidP="003C1AF8">
      <w:pPr>
        <w:ind w:left="-1134"/>
      </w:pPr>
    </w:p>
    <w:p w:rsidR="00F65FF8" w:rsidRDefault="00F65FF8" w:rsidP="003C1AF8">
      <w:pPr>
        <w:ind w:left="-1134"/>
      </w:pPr>
    </w:p>
    <w:p w:rsidR="00F65FF8" w:rsidRDefault="00F65FF8" w:rsidP="003C1AF8">
      <w:pPr>
        <w:ind w:left="-1134"/>
      </w:pPr>
    </w:p>
    <w:p w:rsidR="00F65FF8" w:rsidRDefault="00F65FF8" w:rsidP="003C1AF8">
      <w:pPr>
        <w:ind w:left="-1134"/>
      </w:pPr>
    </w:p>
    <w:p w:rsidR="00F65FF8" w:rsidRDefault="00F65FF8" w:rsidP="003C1AF8">
      <w:pPr>
        <w:ind w:left="-1134"/>
      </w:pPr>
    </w:p>
    <w:p w:rsidR="00F65FF8" w:rsidRDefault="00F65FF8" w:rsidP="003C1AF8">
      <w:pPr>
        <w:ind w:left="-1134"/>
      </w:pPr>
    </w:p>
    <w:p w:rsidR="00B01B7A" w:rsidRDefault="00B01B7A" w:rsidP="003C1AF8">
      <w:pPr>
        <w:ind w:left="-1134"/>
        <w:rPr>
          <w:rFonts w:ascii="Arial Black" w:hAnsi="Arial Black"/>
        </w:rPr>
      </w:pPr>
    </w:p>
    <w:p w:rsidR="00F65FF8" w:rsidRDefault="00F65FF8" w:rsidP="003C1AF8">
      <w:pPr>
        <w:ind w:left="-1134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"/>
        <w:gridCol w:w="4748"/>
        <w:gridCol w:w="1049"/>
        <w:gridCol w:w="520"/>
        <w:gridCol w:w="483"/>
        <w:gridCol w:w="483"/>
        <w:gridCol w:w="483"/>
        <w:gridCol w:w="483"/>
        <w:gridCol w:w="508"/>
      </w:tblGrid>
      <w:tr w:rsidR="00DF1486" w:rsidRPr="00DF1486" w:rsidTr="00DF1486">
        <w:trPr>
          <w:trHeight w:val="690"/>
        </w:trPr>
        <w:tc>
          <w:tcPr>
            <w:tcW w:w="14020" w:type="dxa"/>
            <w:gridSpan w:val="9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10. Sınıf Kimya Dersi Konu Soru Dağılım Tablosu</w:t>
            </w:r>
          </w:p>
        </w:tc>
      </w:tr>
      <w:tr w:rsidR="00DF1486" w:rsidRPr="00DF1486" w:rsidTr="00DF1486">
        <w:trPr>
          <w:trHeight w:val="312"/>
        </w:trPr>
        <w:tc>
          <w:tcPr>
            <w:tcW w:w="1120" w:type="dxa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 </w:t>
            </w:r>
          </w:p>
        </w:tc>
        <w:tc>
          <w:tcPr>
            <w:tcW w:w="7420" w:type="dxa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 </w:t>
            </w:r>
          </w:p>
        </w:tc>
        <w:tc>
          <w:tcPr>
            <w:tcW w:w="5480" w:type="dxa"/>
            <w:gridSpan w:val="7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2. Dönem</w:t>
            </w:r>
          </w:p>
        </w:tc>
      </w:tr>
      <w:tr w:rsidR="00DF1486" w:rsidRPr="00DF1486" w:rsidTr="00DF1486">
        <w:trPr>
          <w:trHeight w:val="312"/>
        </w:trPr>
        <w:tc>
          <w:tcPr>
            <w:tcW w:w="1120" w:type="dxa"/>
            <w:vMerge w:val="restart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Ünite</w:t>
            </w:r>
          </w:p>
        </w:tc>
        <w:tc>
          <w:tcPr>
            <w:tcW w:w="7420" w:type="dxa"/>
            <w:vMerge w:val="restart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Kazanımlar</w:t>
            </w:r>
          </w:p>
        </w:tc>
        <w:tc>
          <w:tcPr>
            <w:tcW w:w="5480" w:type="dxa"/>
            <w:gridSpan w:val="7"/>
            <w:noWrap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1. Sınav</w:t>
            </w:r>
          </w:p>
        </w:tc>
      </w:tr>
      <w:tr w:rsidR="00DF1486" w:rsidRPr="00DF1486" w:rsidTr="00DF1486">
        <w:trPr>
          <w:trHeight w:val="289"/>
        </w:trPr>
        <w:tc>
          <w:tcPr>
            <w:tcW w:w="1120" w:type="dxa"/>
            <w:vMerge/>
            <w:hideMark/>
          </w:tcPr>
          <w:p w:rsidR="00DF1486" w:rsidRPr="00DF1486" w:rsidRDefault="00DF1486">
            <w:pPr>
              <w:rPr>
                <w:b/>
                <w:bCs/>
              </w:rPr>
            </w:pPr>
          </w:p>
        </w:tc>
        <w:tc>
          <w:tcPr>
            <w:tcW w:w="7420" w:type="dxa"/>
            <w:vMerge/>
            <w:hideMark/>
          </w:tcPr>
          <w:p w:rsidR="00DF1486" w:rsidRPr="00DF1486" w:rsidRDefault="00DF1486">
            <w:pPr>
              <w:rPr>
                <w:b/>
                <w:bCs/>
              </w:rPr>
            </w:pPr>
          </w:p>
        </w:tc>
        <w:tc>
          <w:tcPr>
            <w:tcW w:w="1540" w:type="dxa"/>
            <w:vMerge w:val="restart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 xml:space="preserve">İl/İlçe Genelinde Yapılacak Ortak Sınav </w:t>
            </w:r>
          </w:p>
        </w:tc>
        <w:tc>
          <w:tcPr>
            <w:tcW w:w="3940" w:type="dxa"/>
            <w:gridSpan w:val="6"/>
            <w:vMerge w:val="restart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Okul Genelinde Yapılacak Ortak Sınav</w:t>
            </w:r>
          </w:p>
        </w:tc>
      </w:tr>
      <w:tr w:rsidR="00DF1486" w:rsidRPr="00DF1486" w:rsidTr="00DF1486">
        <w:trPr>
          <w:trHeight w:val="1587"/>
        </w:trPr>
        <w:tc>
          <w:tcPr>
            <w:tcW w:w="1120" w:type="dxa"/>
            <w:vMerge/>
            <w:hideMark/>
          </w:tcPr>
          <w:p w:rsidR="00DF1486" w:rsidRPr="00DF1486" w:rsidRDefault="00DF1486">
            <w:pPr>
              <w:rPr>
                <w:b/>
                <w:bCs/>
              </w:rPr>
            </w:pPr>
          </w:p>
        </w:tc>
        <w:tc>
          <w:tcPr>
            <w:tcW w:w="7420" w:type="dxa"/>
            <w:vMerge/>
            <w:hideMark/>
          </w:tcPr>
          <w:p w:rsidR="00DF1486" w:rsidRPr="00DF1486" w:rsidRDefault="00DF1486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DF1486" w:rsidRPr="00DF1486" w:rsidRDefault="00DF1486">
            <w:pPr>
              <w:rPr>
                <w:b/>
                <w:bCs/>
              </w:rPr>
            </w:pPr>
          </w:p>
        </w:tc>
        <w:tc>
          <w:tcPr>
            <w:tcW w:w="3940" w:type="dxa"/>
            <w:gridSpan w:val="6"/>
            <w:vMerge/>
            <w:hideMark/>
          </w:tcPr>
          <w:p w:rsidR="00DF1486" w:rsidRPr="00DF1486" w:rsidRDefault="00DF1486">
            <w:pPr>
              <w:rPr>
                <w:b/>
                <w:bCs/>
              </w:rPr>
            </w:pPr>
          </w:p>
        </w:tc>
      </w:tr>
      <w:tr w:rsidR="00DF1486" w:rsidRPr="00DF1486" w:rsidTr="00DF1486">
        <w:trPr>
          <w:trHeight w:val="1440"/>
        </w:trPr>
        <w:tc>
          <w:tcPr>
            <w:tcW w:w="1120" w:type="dxa"/>
            <w:vMerge/>
            <w:hideMark/>
          </w:tcPr>
          <w:p w:rsidR="00DF1486" w:rsidRPr="00DF1486" w:rsidRDefault="00DF1486">
            <w:pPr>
              <w:rPr>
                <w:b/>
                <w:bCs/>
              </w:rPr>
            </w:pPr>
          </w:p>
        </w:tc>
        <w:tc>
          <w:tcPr>
            <w:tcW w:w="7420" w:type="dxa"/>
            <w:vMerge/>
            <w:hideMark/>
          </w:tcPr>
          <w:p w:rsidR="00DF1486" w:rsidRPr="00DF1486" w:rsidRDefault="00DF1486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hideMark/>
          </w:tcPr>
          <w:p w:rsidR="00DF1486" w:rsidRPr="00DF1486" w:rsidRDefault="00DF1486">
            <w:pPr>
              <w:rPr>
                <w:b/>
                <w:bCs/>
              </w:rPr>
            </w:pPr>
          </w:p>
        </w:tc>
        <w:tc>
          <w:tcPr>
            <w:tcW w:w="700" w:type="dxa"/>
            <w:textDirection w:val="btLr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1.   Senaryo</w:t>
            </w:r>
          </w:p>
        </w:tc>
        <w:tc>
          <w:tcPr>
            <w:tcW w:w="640" w:type="dxa"/>
            <w:textDirection w:val="btLr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2.   Senaryo</w:t>
            </w:r>
          </w:p>
        </w:tc>
        <w:tc>
          <w:tcPr>
            <w:tcW w:w="640" w:type="dxa"/>
            <w:textDirection w:val="btLr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 xml:space="preserve">3. </w:t>
            </w:r>
            <w:proofErr w:type="spellStart"/>
            <w:r w:rsidRPr="00DF1486">
              <w:rPr>
                <w:b/>
                <w:bCs/>
              </w:rPr>
              <w:t>Senarya</w:t>
            </w:r>
            <w:proofErr w:type="spellEnd"/>
          </w:p>
        </w:tc>
        <w:tc>
          <w:tcPr>
            <w:tcW w:w="640" w:type="dxa"/>
            <w:textDirection w:val="btLr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4. Senaryo</w:t>
            </w:r>
          </w:p>
        </w:tc>
        <w:tc>
          <w:tcPr>
            <w:tcW w:w="640" w:type="dxa"/>
            <w:textDirection w:val="btLr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5. Senaryo</w:t>
            </w:r>
          </w:p>
        </w:tc>
        <w:tc>
          <w:tcPr>
            <w:tcW w:w="680" w:type="dxa"/>
            <w:textDirection w:val="btLr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6.   Senaryo</w:t>
            </w:r>
          </w:p>
        </w:tc>
      </w:tr>
      <w:tr w:rsidR="00DF1486" w:rsidRPr="00DF1486" w:rsidTr="00DF1486">
        <w:trPr>
          <w:trHeight w:val="2265"/>
        </w:trPr>
        <w:tc>
          <w:tcPr>
            <w:tcW w:w="1120" w:type="dxa"/>
            <w:textDirection w:val="btLr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KİMYANIN TEMEL KANUNLARI VE KİMYASAL HESAPLAMALAR</w:t>
            </w:r>
          </w:p>
        </w:tc>
        <w:tc>
          <w:tcPr>
            <w:tcW w:w="7420" w:type="dxa"/>
            <w:hideMark/>
          </w:tcPr>
          <w:p w:rsidR="00DF1486" w:rsidRPr="00DF1486" w:rsidRDefault="00DF1486">
            <w:r w:rsidRPr="00DF1486">
              <w:t xml:space="preserve">10.1.4.1. Kütle, </w:t>
            </w:r>
            <w:proofErr w:type="spellStart"/>
            <w:r w:rsidRPr="00DF1486">
              <w:t>mol</w:t>
            </w:r>
            <w:proofErr w:type="spellEnd"/>
            <w:r w:rsidRPr="00DF1486">
              <w:t xml:space="preserve"> sayısı, molekül sayısı, atom sayısı ve gazlar için normal şartlarda hacim kavramlarını birbirleriyle ilişkilendirerek hesaplamalar yapar.</w:t>
            </w:r>
          </w:p>
        </w:tc>
        <w:tc>
          <w:tcPr>
            <w:tcW w:w="1540" w:type="dxa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 </w:t>
            </w:r>
          </w:p>
        </w:tc>
        <w:tc>
          <w:tcPr>
            <w:tcW w:w="70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1</w:t>
            </w:r>
          </w:p>
        </w:tc>
        <w:tc>
          <w:tcPr>
            <w:tcW w:w="68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</w:tr>
      <w:tr w:rsidR="00DF1486" w:rsidRPr="00DF1486" w:rsidTr="00DF1486">
        <w:trPr>
          <w:trHeight w:val="330"/>
        </w:trPr>
        <w:tc>
          <w:tcPr>
            <w:tcW w:w="1120" w:type="dxa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 </w:t>
            </w:r>
          </w:p>
        </w:tc>
        <w:tc>
          <w:tcPr>
            <w:tcW w:w="7420" w:type="dxa"/>
            <w:noWrap/>
            <w:hideMark/>
          </w:tcPr>
          <w:p w:rsidR="00DF1486" w:rsidRPr="00DF1486" w:rsidRDefault="00DF1486">
            <w:r w:rsidRPr="00DF1486">
              <w:t>10.2.1.1. Karışımları niteliklerine göre sınıflandırır.</w:t>
            </w:r>
          </w:p>
        </w:tc>
        <w:tc>
          <w:tcPr>
            <w:tcW w:w="1540" w:type="dxa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 </w:t>
            </w:r>
          </w:p>
        </w:tc>
        <w:tc>
          <w:tcPr>
            <w:tcW w:w="70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1</w:t>
            </w:r>
          </w:p>
        </w:tc>
        <w:tc>
          <w:tcPr>
            <w:tcW w:w="68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</w:tr>
      <w:tr w:rsidR="00DF1486" w:rsidRPr="00DF1486" w:rsidTr="00DF1486">
        <w:trPr>
          <w:trHeight w:val="315"/>
        </w:trPr>
        <w:tc>
          <w:tcPr>
            <w:tcW w:w="1120" w:type="dxa"/>
            <w:vMerge w:val="restart"/>
            <w:textDirection w:val="btLr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KARIŞIMLAR</w:t>
            </w:r>
          </w:p>
        </w:tc>
        <w:tc>
          <w:tcPr>
            <w:tcW w:w="7420" w:type="dxa"/>
            <w:noWrap/>
            <w:hideMark/>
          </w:tcPr>
          <w:p w:rsidR="00DF1486" w:rsidRPr="00DF1486" w:rsidRDefault="00DF1486">
            <w:r w:rsidRPr="00DF1486">
              <w:t>10.2.1.2. Çözünme sürecini moleküler düzeyde açıklar.</w:t>
            </w:r>
          </w:p>
        </w:tc>
        <w:tc>
          <w:tcPr>
            <w:tcW w:w="15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70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1</w:t>
            </w:r>
          </w:p>
        </w:tc>
        <w:tc>
          <w:tcPr>
            <w:tcW w:w="68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</w:tr>
      <w:tr w:rsidR="00DF1486" w:rsidRPr="00DF1486" w:rsidTr="00DF1486">
        <w:trPr>
          <w:trHeight w:val="330"/>
        </w:trPr>
        <w:tc>
          <w:tcPr>
            <w:tcW w:w="1120" w:type="dxa"/>
            <w:vMerge/>
            <w:hideMark/>
          </w:tcPr>
          <w:p w:rsidR="00DF1486" w:rsidRPr="00DF1486" w:rsidRDefault="00DF1486">
            <w:pPr>
              <w:rPr>
                <w:b/>
                <w:bCs/>
              </w:rPr>
            </w:pPr>
          </w:p>
        </w:tc>
        <w:tc>
          <w:tcPr>
            <w:tcW w:w="7420" w:type="dxa"/>
            <w:hideMark/>
          </w:tcPr>
          <w:p w:rsidR="00DF1486" w:rsidRPr="00DF1486" w:rsidRDefault="00DF1486">
            <w:r w:rsidRPr="00DF1486">
              <w:t>10.2.1.3. Çözünmüş madde oranını belirten ifadeleri yorumlar.</w:t>
            </w:r>
          </w:p>
        </w:tc>
        <w:tc>
          <w:tcPr>
            <w:tcW w:w="15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70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2</w:t>
            </w:r>
          </w:p>
        </w:tc>
        <w:tc>
          <w:tcPr>
            <w:tcW w:w="68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</w:tr>
      <w:tr w:rsidR="00DF1486" w:rsidRPr="00DF1486" w:rsidTr="00DF1486">
        <w:trPr>
          <w:trHeight w:val="330"/>
        </w:trPr>
        <w:tc>
          <w:tcPr>
            <w:tcW w:w="1120" w:type="dxa"/>
            <w:vMerge/>
            <w:hideMark/>
          </w:tcPr>
          <w:p w:rsidR="00DF1486" w:rsidRPr="00DF1486" w:rsidRDefault="00DF1486">
            <w:pPr>
              <w:rPr>
                <w:b/>
                <w:bCs/>
              </w:rPr>
            </w:pPr>
          </w:p>
        </w:tc>
        <w:tc>
          <w:tcPr>
            <w:tcW w:w="7420" w:type="dxa"/>
            <w:hideMark/>
          </w:tcPr>
          <w:p w:rsidR="00DF1486" w:rsidRPr="00DF1486" w:rsidRDefault="00DF1486">
            <w:r w:rsidRPr="00DF1486">
              <w:t>10.2.1.4. Çözeltilerin özelliklerini günlük hayattan örneklerle açıklar.</w:t>
            </w:r>
          </w:p>
        </w:tc>
        <w:tc>
          <w:tcPr>
            <w:tcW w:w="15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70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1</w:t>
            </w:r>
          </w:p>
        </w:tc>
        <w:tc>
          <w:tcPr>
            <w:tcW w:w="68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</w:tr>
      <w:tr w:rsidR="00DF1486" w:rsidRPr="00DF1486" w:rsidTr="00DF1486">
        <w:trPr>
          <w:trHeight w:val="780"/>
        </w:trPr>
        <w:tc>
          <w:tcPr>
            <w:tcW w:w="1120" w:type="dxa"/>
            <w:vMerge/>
            <w:hideMark/>
          </w:tcPr>
          <w:p w:rsidR="00DF1486" w:rsidRPr="00DF1486" w:rsidRDefault="00DF1486">
            <w:pPr>
              <w:rPr>
                <w:b/>
                <w:bCs/>
              </w:rPr>
            </w:pPr>
          </w:p>
        </w:tc>
        <w:tc>
          <w:tcPr>
            <w:tcW w:w="7420" w:type="dxa"/>
            <w:hideMark/>
          </w:tcPr>
          <w:p w:rsidR="00DF1486" w:rsidRPr="00DF1486" w:rsidRDefault="00DF1486">
            <w:r w:rsidRPr="00DF1486">
              <w:t>10.2.2.1. Endüstri ve sağlık alanlarında kullanılan karışım ayırma tekniklerini açıklar.</w:t>
            </w:r>
          </w:p>
        </w:tc>
        <w:tc>
          <w:tcPr>
            <w:tcW w:w="15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70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2</w:t>
            </w:r>
          </w:p>
        </w:tc>
        <w:tc>
          <w:tcPr>
            <w:tcW w:w="68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</w:tr>
      <w:tr w:rsidR="00DF1486" w:rsidRPr="00DF1486" w:rsidTr="00DF1486">
        <w:trPr>
          <w:trHeight w:val="420"/>
        </w:trPr>
        <w:tc>
          <w:tcPr>
            <w:tcW w:w="1120" w:type="dxa"/>
            <w:vMerge w:val="restart"/>
            <w:textDirection w:val="btLr"/>
            <w:hideMark/>
          </w:tcPr>
          <w:p w:rsidR="00DF1486" w:rsidRPr="00DF1486" w:rsidRDefault="00DF1486" w:rsidP="00DF1486">
            <w:pPr>
              <w:rPr>
                <w:b/>
                <w:bCs/>
              </w:rPr>
            </w:pPr>
            <w:r w:rsidRPr="00DF1486">
              <w:rPr>
                <w:b/>
                <w:bCs/>
              </w:rPr>
              <w:t>ASİTLER, BAZLAR VE TUZLAR</w:t>
            </w:r>
          </w:p>
        </w:tc>
        <w:tc>
          <w:tcPr>
            <w:tcW w:w="7420" w:type="dxa"/>
            <w:hideMark/>
          </w:tcPr>
          <w:p w:rsidR="00DF1486" w:rsidRPr="00DF1486" w:rsidRDefault="00DF1486">
            <w:r w:rsidRPr="00DF1486">
              <w:t xml:space="preserve">10.3.1.1. Asitleri ve </w:t>
            </w:r>
            <w:proofErr w:type="gramStart"/>
            <w:r w:rsidRPr="00DF1486">
              <w:t>bazları</w:t>
            </w:r>
            <w:proofErr w:type="gramEnd"/>
            <w:r w:rsidRPr="00DF1486">
              <w:t xml:space="preserve"> bilinen özellikleri yardımıyla ayırt eder.</w:t>
            </w:r>
          </w:p>
        </w:tc>
        <w:tc>
          <w:tcPr>
            <w:tcW w:w="15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70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1</w:t>
            </w:r>
          </w:p>
        </w:tc>
        <w:tc>
          <w:tcPr>
            <w:tcW w:w="68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</w:tr>
      <w:tr w:rsidR="00DF1486" w:rsidRPr="00DF1486" w:rsidTr="00DF1486">
        <w:trPr>
          <w:trHeight w:val="360"/>
        </w:trPr>
        <w:tc>
          <w:tcPr>
            <w:tcW w:w="1120" w:type="dxa"/>
            <w:vMerge/>
            <w:hideMark/>
          </w:tcPr>
          <w:p w:rsidR="00DF1486" w:rsidRPr="00DF1486" w:rsidRDefault="00DF1486">
            <w:pPr>
              <w:rPr>
                <w:b/>
                <w:bCs/>
              </w:rPr>
            </w:pPr>
          </w:p>
        </w:tc>
        <w:tc>
          <w:tcPr>
            <w:tcW w:w="7420" w:type="dxa"/>
            <w:hideMark/>
          </w:tcPr>
          <w:p w:rsidR="00DF1486" w:rsidRPr="00DF1486" w:rsidRDefault="00DF1486">
            <w:r w:rsidRPr="00DF1486">
              <w:t xml:space="preserve">10.3.1.2. Maddelerin asitlik ve </w:t>
            </w:r>
            <w:proofErr w:type="gramStart"/>
            <w:r w:rsidRPr="00DF1486">
              <w:t>bazlık</w:t>
            </w:r>
            <w:proofErr w:type="gramEnd"/>
            <w:r w:rsidRPr="00DF1486">
              <w:t xml:space="preserve"> özelliklerini moleküler düzeyde açıklar</w:t>
            </w:r>
          </w:p>
        </w:tc>
        <w:tc>
          <w:tcPr>
            <w:tcW w:w="15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70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8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</w:tr>
      <w:tr w:rsidR="00DF1486" w:rsidRPr="00DF1486" w:rsidTr="00DF1486">
        <w:trPr>
          <w:trHeight w:val="30"/>
        </w:trPr>
        <w:tc>
          <w:tcPr>
            <w:tcW w:w="1120" w:type="dxa"/>
            <w:vMerge/>
            <w:hideMark/>
          </w:tcPr>
          <w:p w:rsidR="00DF1486" w:rsidRPr="00DF1486" w:rsidRDefault="00DF1486">
            <w:pPr>
              <w:rPr>
                <w:b/>
                <w:bCs/>
              </w:rPr>
            </w:pPr>
          </w:p>
        </w:tc>
        <w:tc>
          <w:tcPr>
            <w:tcW w:w="7420" w:type="dxa"/>
            <w:hideMark/>
          </w:tcPr>
          <w:p w:rsidR="00DF1486" w:rsidRPr="00DF1486" w:rsidRDefault="00DF1486">
            <w:r w:rsidRPr="00DF1486">
              <w:t xml:space="preserve">10.3.2.1. Asitler ve </w:t>
            </w:r>
            <w:proofErr w:type="gramStart"/>
            <w:r w:rsidRPr="00DF1486">
              <w:t>bazlar</w:t>
            </w:r>
            <w:proofErr w:type="gramEnd"/>
            <w:r w:rsidRPr="00DF1486">
              <w:t xml:space="preserve"> arasındaki tepkimeleri açıklar.</w:t>
            </w:r>
          </w:p>
        </w:tc>
        <w:tc>
          <w:tcPr>
            <w:tcW w:w="15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70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4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  <w:tc>
          <w:tcPr>
            <w:tcW w:w="680" w:type="dxa"/>
            <w:hideMark/>
          </w:tcPr>
          <w:p w:rsidR="00DF1486" w:rsidRPr="00DF1486" w:rsidRDefault="00DF1486" w:rsidP="00DF1486">
            <w:r w:rsidRPr="00DF1486">
              <w:t> </w:t>
            </w:r>
          </w:p>
        </w:tc>
      </w:tr>
    </w:tbl>
    <w:p w:rsidR="00B01B7A" w:rsidRDefault="00B01B7A" w:rsidP="000619BE"/>
    <w:p w:rsidR="00B01B7A" w:rsidRDefault="00B01B7A" w:rsidP="000619BE"/>
    <w:p w:rsidR="000619BE" w:rsidRDefault="000619BE" w:rsidP="000619BE">
      <w:r>
        <w:t>KİMYA DERSİ İÇİN 10.SINIF KADEMESİNDE 5.SENARYOYA UYGUN SORU HAZIRLANACAKTIR.</w:t>
      </w:r>
    </w:p>
    <w:p w:rsidR="00F65FF8" w:rsidRDefault="00F65FF8" w:rsidP="003C1AF8">
      <w:pPr>
        <w:ind w:left="-1134"/>
      </w:pPr>
    </w:p>
    <w:p w:rsidR="00F65FF8" w:rsidRDefault="00F65FF8" w:rsidP="003C1AF8">
      <w:pPr>
        <w:ind w:left="-1134"/>
      </w:pPr>
    </w:p>
    <w:p w:rsidR="00F65FF8" w:rsidRDefault="00F65FF8" w:rsidP="003C1AF8">
      <w:pPr>
        <w:ind w:left="-1134"/>
      </w:pPr>
    </w:p>
    <w:p w:rsidR="00F65FF8" w:rsidRDefault="00F65FF8" w:rsidP="003C1AF8">
      <w:pPr>
        <w:ind w:left="-1134"/>
      </w:pPr>
    </w:p>
    <w:p w:rsidR="00F65FF8" w:rsidRDefault="00F65FF8" w:rsidP="003C1AF8">
      <w:pPr>
        <w:ind w:left="-1134"/>
      </w:pPr>
    </w:p>
    <w:p w:rsidR="00F65FF8" w:rsidRDefault="00F65FF8" w:rsidP="00DF1486">
      <w:bookmarkStart w:id="0" w:name="_GoBack"/>
      <w:bookmarkEnd w:id="0"/>
    </w:p>
    <w:p w:rsidR="00F65FF8" w:rsidRDefault="00F65FF8" w:rsidP="003C1AF8">
      <w:pPr>
        <w:ind w:left="-1134"/>
      </w:pPr>
    </w:p>
    <w:p w:rsidR="00F65FF8" w:rsidRDefault="000619BE" w:rsidP="003C1AF8">
      <w:pPr>
        <w:ind w:left="-1134"/>
        <w:rPr>
          <w:rFonts w:ascii="Times New Roman" w:hAnsi="Times New Roman" w:cs="Times New Roman"/>
          <w:sz w:val="32"/>
          <w:szCs w:val="32"/>
        </w:rPr>
      </w:pPr>
      <w:r w:rsidRPr="000619BE">
        <w:rPr>
          <w:noProof/>
          <w:lang w:eastAsia="tr-TR"/>
        </w:rPr>
        <w:drawing>
          <wp:inline distT="0" distB="0" distL="0" distR="0" wp14:anchorId="74570DFA" wp14:editId="4AC025C2">
            <wp:extent cx="6753225" cy="40386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568" cy="404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9BE" w:rsidRDefault="000619BE" w:rsidP="000619BE">
      <w:r>
        <w:t>KİMYA DERSİ İÇİN 11.SINIF KADEMESİNDE 3.SENARYOYA UYGUN SORU HAZIRLANACAKTIR.</w:t>
      </w:r>
    </w:p>
    <w:p w:rsidR="000619BE" w:rsidRDefault="000619BE" w:rsidP="000619BE"/>
    <w:p w:rsidR="000619BE" w:rsidRDefault="000619BE" w:rsidP="000619BE"/>
    <w:p w:rsidR="000619BE" w:rsidRDefault="000619BE" w:rsidP="000619BE"/>
    <w:p w:rsidR="000619BE" w:rsidRDefault="000619BE" w:rsidP="000619BE"/>
    <w:p w:rsidR="000619BE" w:rsidRDefault="000619BE" w:rsidP="000619BE"/>
    <w:p w:rsidR="000619BE" w:rsidRDefault="000619BE" w:rsidP="000619BE"/>
    <w:p w:rsidR="000619BE" w:rsidRDefault="000619BE" w:rsidP="000619BE"/>
    <w:p w:rsidR="000619BE" w:rsidRDefault="000619BE" w:rsidP="000619BE"/>
    <w:p w:rsidR="000619BE" w:rsidRDefault="000619BE" w:rsidP="000619BE"/>
    <w:p w:rsidR="000619BE" w:rsidRDefault="000619BE" w:rsidP="000619BE"/>
    <w:p w:rsidR="000619BE" w:rsidRDefault="000619BE" w:rsidP="000619BE"/>
    <w:p w:rsidR="000619BE" w:rsidRDefault="000619BE" w:rsidP="000619BE"/>
    <w:p w:rsidR="000619BE" w:rsidRPr="000619BE" w:rsidRDefault="000619BE" w:rsidP="003C1AF8">
      <w:pPr>
        <w:ind w:left="-1134"/>
        <w:rPr>
          <w:rFonts w:ascii="Times New Roman" w:hAnsi="Times New Roman" w:cs="Times New Roman"/>
          <w:sz w:val="32"/>
          <w:szCs w:val="32"/>
        </w:rPr>
      </w:pPr>
    </w:p>
    <w:p w:rsidR="00F65FF8" w:rsidRDefault="00B01B7A" w:rsidP="003C1AF8">
      <w:pPr>
        <w:ind w:left="-1134"/>
      </w:pPr>
      <w:r w:rsidRPr="00B01B7A">
        <w:rPr>
          <w:noProof/>
          <w:lang w:eastAsia="tr-TR"/>
        </w:rPr>
        <w:drawing>
          <wp:inline distT="0" distB="0" distL="0" distR="0" wp14:anchorId="0A9D8BFF" wp14:editId="59106B5C">
            <wp:extent cx="6696075" cy="42481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925" cy="425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7A" w:rsidRDefault="00B01B7A" w:rsidP="003C1AF8">
      <w:pPr>
        <w:ind w:left="-1134"/>
      </w:pPr>
    </w:p>
    <w:p w:rsidR="00B01B7A" w:rsidRDefault="00B01B7A" w:rsidP="00B01B7A">
      <w:r>
        <w:t>KİMYA DERSİ İÇİN 12.SINIF KADEMESİNDE 1.SENARYOYA UYGUN SORU HAZIRLANACAKTIR.</w:t>
      </w:r>
    </w:p>
    <w:p w:rsidR="00B01B7A" w:rsidRDefault="00B01B7A" w:rsidP="00B01B7A"/>
    <w:p w:rsidR="00B01B7A" w:rsidRDefault="00B01B7A" w:rsidP="003C1AF8">
      <w:pPr>
        <w:ind w:left="-1134"/>
      </w:pPr>
    </w:p>
    <w:p w:rsidR="00F65FF8" w:rsidRDefault="00F65FF8" w:rsidP="003C1AF8">
      <w:pPr>
        <w:ind w:left="-1134"/>
      </w:pPr>
    </w:p>
    <w:sectPr w:rsidR="00F6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F8"/>
    <w:rsid w:val="000619BE"/>
    <w:rsid w:val="003C1AF8"/>
    <w:rsid w:val="009A2FC2"/>
    <w:rsid w:val="00B01B7A"/>
    <w:rsid w:val="00DF1486"/>
    <w:rsid w:val="00F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AF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F1486"/>
    <w:pPr>
      <w:spacing w:after="0" w:line="240" w:lineRule="auto"/>
    </w:pPr>
  </w:style>
  <w:style w:type="table" w:styleId="TabloKlavuzu">
    <w:name w:val="Table Grid"/>
    <w:basedOn w:val="NormalTablo"/>
    <w:uiPriority w:val="59"/>
    <w:rsid w:val="00DF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AF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F1486"/>
    <w:pPr>
      <w:spacing w:after="0" w:line="240" w:lineRule="auto"/>
    </w:pPr>
  </w:style>
  <w:style w:type="table" w:styleId="TabloKlavuzu">
    <w:name w:val="Table Grid"/>
    <w:basedOn w:val="NormalTablo"/>
    <w:uiPriority w:val="59"/>
    <w:rsid w:val="00DF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CED6-895C-4F11-8757-4434B78D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PC17</cp:lastModifiedBy>
  <cp:revision>2</cp:revision>
  <dcterms:created xsi:type="dcterms:W3CDTF">2024-03-12T08:49:00Z</dcterms:created>
  <dcterms:modified xsi:type="dcterms:W3CDTF">2024-03-12T08:49:00Z</dcterms:modified>
</cp:coreProperties>
</file>